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792F1A">
      <w:pPr>
        <w:pStyle w:val="1"/>
        <w:spacing w:before="120"/>
        <w:ind w:left="0" w:firstLine="0"/>
        <w:jc w:val="center"/>
      </w:pPr>
      <w:r>
        <w:t>Н А К А З</w:t>
      </w:r>
    </w:p>
    <w:p w:rsidR="00F3598D" w:rsidRP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F3598D" w:rsidTr="00B15FB9">
        <w:tc>
          <w:tcPr>
            <w:tcW w:w="3510" w:type="dxa"/>
          </w:tcPr>
          <w:p w:rsidR="00F3598D" w:rsidRDefault="005D6275" w:rsidP="005D6275">
            <w:r>
              <w:rPr>
                <w:b/>
                <w:szCs w:val="28"/>
              </w:rPr>
              <w:t>25</w:t>
            </w:r>
            <w:r w:rsidR="0030704F">
              <w:rPr>
                <w:b/>
                <w:szCs w:val="28"/>
              </w:rPr>
              <w:t xml:space="preserve"> </w:t>
            </w:r>
            <w:r w:rsidR="003026F5">
              <w:rPr>
                <w:b/>
                <w:szCs w:val="28"/>
              </w:rPr>
              <w:t>липня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 w:rsidR="0090328B">
              <w:rPr>
                <w:b/>
                <w:szCs w:val="28"/>
              </w:rPr>
              <w:t>5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59" w:type="dxa"/>
          </w:tcPr>
          <w:p w:rsidR="00F3598D" w:rsidRDefault="00A733DE" w:rsidP="00F5112D">
            <w:pPr>
              <w:jc w:val="center"/>
            </w:pPr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285" w:type="dxa"/>
          </w:tcPr>
          <w:p w:rsidR="00F3598D" w:rsidRPr="00F3598D" w:rsidRDefault="00F3598D" w:rsidP="005D6275">
            <w:pPr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№</w:t>
            </w:r>
            <w:r w:rsidR="00C34559">
              <w:rPr>
                <w:b/>
                <w:szCs w:val="28"/>
              </w:rPr>
              <w:t xml:space="preserve"> </w:t>
            </w:r>
            <w:r w:rsidR="005D6275">
              <w:rPr>
                <w:b/>
                <w:szCs w:val="28"/>
              </w:rPr>
              <w:t>58</w:t>
            </w:r>
            <w:bookmarkStart w:id="0" w:name="_GoBack"/>
            <w:bookmarkEnd w:id="0"/>
          </w:p>
        </w:tc>
      </w:tr>
    </w:tbl>
    <w:p w:rsidR="00F3598D" w:rsidRDefault="00F3598D" w:rsidP="00F3598D"/>
    <w:p w:rsidR="00792F1A" w:rsidRDefault="00792F1A" w:rsidP="00792F1A">
      <w:pPr>
        <w:jc w:val="both"/>
        <w:rPr>
          <w:b/>
          <w:bCs/>
          <w:szCs w:val="28"/>
        </w:rPr>
      </w:pPr>
    </w:p>
    <w:p w:rsidR="00B15FB9" w:rsidRDefault="00B15FB9" w:rsidP="00792F1A">
      <w:pPr>
        <w:spacing w:before="120"/>
        <w:jc w:val="both"/>
        <w:rPr>
          <w:b/>
          <w:bCs/>
          <w:szCs w:val="28"/>
        </w:rPr>
      </w:pPr>
      <w:r>
        <w:rPr>
          <w:b/>
          <w:bCs/>
          <w:szCs w:val="28"/>
        </w:rPr>
        <w:t>Про внесення змін до наказу</w:t>
      </w:r>
    </w:p>
    <w:p w:rsidR="00792F1A" w:rsidRDefault="008E3551" w:rsidP="00B15FB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B15FB9">
        <w:rPr>
          <w:b/>
          <w:bCs/>
          <w:szCs w:val="28"/>
        </w:rPr>
        <w:t>ерівника</w:t>
      </w:r>
      <w:r w:rsidR="003026F5">
        <w:rPr>
          <w:b/>
          <w:bCs/>
          <w:szCs w:val="28"/>
        </w:rPr>
        <w:t xml:space="preserve"> </w:t>
      </w:r>
      <w:r w:rsidR="00B15FB9">
        <w:rPr>
          <w:b/>
          <w:bCs/>
          <w:szCs w:val="28"/>
        </w:rPr>
        <w:t>обласної прокуратури</w:t>
      </w:r>
    </w:p>
    <w:p w:rsidR="00B15FB9" w:rsidRDefault="00B15FB9" w:rsidP="00B15FB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від </w:t>
      </w:r>
      <w:r w:rsidR="003026F5">
        <w:rPr>
          <w:b/>
          <w:bCs/>
          <w:szCs w:val="28"/>
        </w:rPr>
        <w:t xml:space="preserve">02 липня </w:t>
      </w:r>
      <w:r>
        <w:rPr>
          <w:b/>
          <w:bCs/>
          <w:szCs w:val="28"/>
        </w:rPr>
        <w:t>202</w:t>
      </w:r>
      <w:r w:rsidR="003026F5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року № </w:t>
      </w:r>
      <w:r w:rsidR="003026F5">
        <w:rPr>
          <w:b/>
          <w:bCs/>
          <w:szCs w:val="28"/>
        </w:rPr>
        <w:t>48</w:t>
      </w:r>
    </w:p>
    <w:p w:rsidR="00B15FB9" w:rsidRDefault="00B15FB9" w:rsidP="00B15FB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151921">
        <w:rPr>
          <w:b/>
          <w:bCs/>
          <w:szCs w:val="28"/>
        </w:rPr>
        <w:t>Про розподіл обов</w:t>
      </w:r>
      <w:r>
        <w:rPr>
          <w:b/>
          <w:bCs/>
          <w:szCs w:val="28"/>
        </w:rPr>
        <w:t>’</w:t>
      </w:r>
      <w:r w:rsidRPr="00151921">
        <w:rPr>
          <w:b/>
          <w:bCs/>
          <w:szCs w:val="28"/>
        </w:rPr>
        <w:t>язків між</w:t>
      </w:r>
    </w:p>
    <w:p w:rsidR="00B15FB9" w:rsidRDefault="00B15FB9" w:rsidP="00B15FB9">
      <w:pPr>
        <w:jc w:val="both"/>
        <w:rPr>
          <w:b/>
          <w:bCs/>
          <w:szCs w:val="28"/>
        </w:rPr>
      </w:pPr>
      <w:r w:rsidRPr="00151921">
        <w:rPr>
          <w:b/>
          <w:bCs/>
          <w:szCs w:val="28"/>
        </w:rPr>
        <w:t>керівни</w:t>
      </w:r>
      <w:r>
        <w:rPr>
          <w:b/>
          <w:bCs/>
          <w:szCs w:val="28"/>
        </w:rPr>
        <w:t>цтвом</w:t>
      </w:r>
      <w:r w:rsidRPr="0015192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обласної </w:t>
      </w:r>
      <w:r w:rsidRPr="00151921">
        <w:rPr>
          <w:b/>
          <w:bCs/>
          <w:szCs w:val="28"/>
        </w:rPr>
        <w:t>прокуратури</w:t>
      </w:r>
      <w:r>
        <w:rPr>
          <w:b/>
          <w:bCs/>
          <w:szCs w:val="28"/>
        </w:rPr>
        <w:t>»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3026F5" w:rsidP="006B45EF">
      <w:pPr>
        <w:tabs>
          <w:tab w:val="left" w:pos="1418"/>
        </w:tabs>
        <w:spacing w:before="360"/>
        <w:ind w:firstLine="720"/>
        <w:jc w:val="both"/>
        <w:rPr>
          <w:szCs w:val="28"/>
        </w:rPr>
      </w:pPr>
      <w:r>
        <w:rPr>
          <w:bCs/>
          <w:szCs w:val="28"/>
        </w:rPr>
        <w:t>З</w:t>
      </w:r>
      <w:r w:rsidR="00B15FB9">
        <w:rPr>
          <w:bCs/>
          <w:szCs w:val="28"/>
        </w:rPr>
        <w:t xml:space="preserve"> метою забезпечення належної організації роботи обласної прокуратури, </w:t>
      </w:r>
      <w:r w:rsidR="00B15FB9" w:rsidRPr="00E0268A">
        <w:rPr>
          <w:bCs/>
          <w:szCs w:val="28"/>
        </w:rPr>
        <w:t>керуючись статтею 11 Закону України «Про прокуратуру»,</w:t>
      </w:r>
      <w:r w:rsidR="00B15FB9">
        <w:rPr>
          <w:szCs w:val="28"/>
        </w:rPr>
        <w:t xml:space="preserve"> </w:t>
      </w:r>
    </w:p>
    <w:p w:rsidR="00B15FB9" w:rsidRDefault="00B15FB9" w:rsidP="00B15FB9">
      <w:pPr>
        <w:ind w:firstLine="720"/>
        <w:jc w:val="both"/>
        <w:rPr>
          <w:szCs w:val="28"/>
        </w:rPr>
      </w:pPr>
    </w:p>
    <w:p w:rsidR="00B15FB9" w:rsidRDefault="00B15FB9" w:rsidP="00792F1A">
      <w:pPr>
        <w:spacing w:before="120"/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B15FB9">
      <w:pPr>
        <w:jc w:val="both"/>
        <w:rPr>
          <w:b/>
          <w:szCs w:val="28"/>
        </w:rPr>
      </w:pPr>
    </w:p>
    <w:p w:rsidR="00B15FB9" w:rsidRDefault="00B15FB9" w:rsidP="001C59C9">
      <w:pPr>
        <w:tabs>
          <w:tab w:val="left" w:pos="1276"/>
          <w:tab w:val="left" w:pos="1418"/>
        </w:tabs>
        <w:spacing w:after="120"/>
        <w:ind w:firstLine="709"/>
        <w:jc w:val="both"/>
        <w:rPr>
          <w:szCs w:val="28"/>
        </w:rPr>
      </w:pPr>
      <w:r w:rsidRPr="006F6010">
        <w:rPr>
          <w:b/>
          <w:szCs w:val="28"/>
        </w:rPr>
        <w:t>1.</w:t>
      </w:r>
      <w:r>
        <w:rPr>
          <w:szCs w:val="28"/>
        </w:rPr>
        <w:tab/>
      </w:r>
      <w:r w:rsidR="00216FD0">
        <w:rPr>
          <w:szCs w:val="28"/>
        </w:rPr>
        <w:tab/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r w:rsidR="00591D06">
        <w:rPr>
          <w:szCs w:val="28"/>
        </w:rPr>
        <w:t xml:space="preserve">наказу </w:t>
      </w:r>
      <w:r>
        <w:rPr>
          <w:szCs w:val="28"/>
        </w:rPr>
        <w:t xml:space="preserve">керівника обласної прокуратури </w:t>
      </w:r>
      <w:r w:rsidR="0027223F">
        <w:rPr>
          <w:szCs w:val="28"/>
        </w:rPr>
        <w:br/>
      </w:r>
      <w:r>
        <w:rPr>
          <w:szCs w:val="28"/>
        </w:rPr>
        <w:t xml:space="preserve">від </w:t>
      </w:r>
      <w:r w:rsidR="003026F5">
        <w:rPr>
          <w:szCs w:val="28"/>
        </w:rPr>
        <w:t>02 липня 2025 року № 48</w:t>
      </w:r>
      <w:r>
        <w:rPr>
          <w:szCs w:val="28"/>
        </w:rPr>
        <w:t xml:space="preserve"> «Про розподіл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 xml:space="preserve"> між кер</w:t>
      </w:r>
      <w:r w:rsidR="009B0D8B">
        <w:rPr>
          <w:szCs w:val="28"/>
        </w:rPr>
        <w:t>івництвом обласної прокуратури».</w:t>
      </w:r>
    </w:p>
    <w:p w:rsidR="008E3551" w:rsidRPr="00632B32" w:rsidRDefault="0055190D" w:rsidP="00582320">
      <w:pPr>
        <w:spacing w:before="120" w:after="120"/>
        <w:ind w:firstLine="708"/>
        <w:jc w:val="both"/>
        <w:rPr>
          <w:szCs w:val="28"/>
        </w:rPr>
      </w:pPr>
      <w:r w:rsidRPr="00632B32">
        <w:rPr>
          <w:b/>
          <w:szCs w:val="28"/>
        </w:rPr>
        <w:t>1.1.</w:t>
      </w:r>
      <w:r w:rsidRPr="00632B32">
        <w:rPr>
          <w:szCs w:val="28"/>
        </w:rPr>
        <w:tab/>
      </w:r>
      <w:r w:rsidR="008E3551" w:rsidRPr="00632B32">
        <w:rPr>
          <w:b/>
          <w:szCs w:val="28"/>
        </w:rPr>
        <w:t>Пункт 1.1</w:t>
      </w:r>
      <w:r w:rsidR="008E3551" w:rsidRPr="00632B32">
        <w:rPr>
          <w:szCs w:val="28"/>
        </w:rPr>
        <w:t xml:space="preserve"> доповнити абзацом </w:t>
      </w:r>
      <w:r w:rsidR="003734FD" w:rsidRPr="00632B32">
        <w:rPr>
          <w:szCs w:val="28"/>
        </w:rPr>
        <w:t xml:space="preserve">одинадцятим </w:t>
      </w:r>
      <w:r w:rsidR="008E3551" w:rsidRPr="00632B32">
        <w:rPr>
          <w:szCs w:val="28"/>
        </w:rPr>
        <w:t>такого змісту:</w:t>
      </w:r>
    </w:p>
    <w:p w:rsidR="008E3551" w:rsidRDefault="008E3551" w:rsidP="008E3551">
      <w:pPr>
        <w:spacing w:before="120" w:after="120"/>
        <w:ind w:firstLine="708"/>
        <w:jc w:val="both"/>
        <w:rPr>
          <w:szCs w:val="28"/>
        </w:rPr>
      </w:pPr>
      <w:r w:rsidRPr="00632B32">
        <w:rPr>
          <w:szCs w:val="28"/>
        </w:rPr>
        <w:t>« -</w:t>
      </w:r>
      <w:r>
        <w:rPr>
          <w:szCs w:val="28"/>
        </w:rPr>
        <w:tab/>
      </w:r>
      <w:r w:rsidRPr="008E3551">
        <w:rPr>
          <w:szCs w:val="28"/>
        </w:rPr>
        <w:t>протидії протиправному втручанню у господар</w:t>
      </w:r>
      <w:r w:rsidR="003734FD">
        <w:rPr>
          <w:szCs w:val="28"/>
        </w:rPr>
        <w:t>ську та інвестиційну діяльність у кримінальному провадженні;</w:t>
      </w:r>
      <w:r>
        <w:rPr>
          <w:szCs w:val="28"/>
        </w:rPr>
        <w:t>».</w:t>
      </w:r>
    </w:p>
    <w:p w:rsidR="003734FD" w:rsidRDefault="003734FD" w:rsidP="008E3551">
      <w:pPr>
        <w:spacing w:before="120" w:after="120"/>
        <w:ind w:firstLine="708"/>
        <w:jc w:val="both"/>
        <w:rPr>
          <w:szCs w:val="28"/>
        </w:rPr>
      </w:pPr>
      <w:r>
        <w:rPr>
          <w:szCs w:val="28"/>
        </w:rPr>
        <w:t>У зв</w:t>
      </w:r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язку</w:t>
      </w:r>
      <w:proofErr w:type="spellEnd"/>
      <w:r>
        <w:rPr>
          <w:szCs w:val="28"/>
        </w:rPr>
        <w:t xml:space="preserve"> з цим абзац одинадцятий вважати абзацом дванадцятим.</w:t>
      </w:r>
    </w:p>
    <w:p w:rsidR="003734FD" w:rsidRPr="008E3551" w:rsidRDefault="003734FD" w:rsidP="008E3551">
      <w:pPr>
        <w:spacing w:before="120" w:after="120"/>
        <w:ind w:firstLine="708"/>
        <w:jc w:val="both"/>
        <w:rPr>
          <w:szCs w:val="28"/>
        </w:rPr>
      </w:pPr>
      <w:r w:rsidRPr="00632B32">
        <w:rPr>
          <w:b/>
          <w:szCs w:val="28"/>
        </w:rPr>
        <w:t>1.2.</w:t>
      </w:r>
      <w:r>
        <w:rPr>
          <w:szCs w:val="28"/>
        </w:rPr>
        <w:tab/>
      </w:r>
      <w:r w:rsidR="00632B32">
        <w:rPr>
          <w:szCs w:val="28"/>
        </w:rPr>
        <w:t xml:space="preserve">У </w:t>
      </w:r>
      <w:r w:rsidR="00632B32" w:rsidRPr="00632B32">
        <w:rPr>
          <w:b/>
          <w:szCs w:val="28"/>
        </w:rPr>
        <w:t>пункті 1.2</w:t>
      </w:r>
      <w:r w:rsidR="00632B32">
        <w:rPr>
          <w:szCs w:val="28"/>
        </w:rPr>
        <w:t xml:space="preserve"> а</w:t>
      </w:r>
      <w:r w:rsidRPr="00632B32">
        <w:rPr>
          <w:szCs w:val="28"/>
        </w:rPr>
        <w:t xml:space="preserve">бзац </w:t>
      </w:r>
      <w:proofErr w:type="spellStart"/>
      <w:r w:rsidRPr="00632B32">
        <w:rPr>
          <w:szCs w:val="28"/>
        </w:rPr>
        <w:t>дев</w:t>
      </w:r>
      <w:proofErr w:type="spellEnd"/>
      <w:r w:rsidRPr="00632B32">
        <w:rPr>
          <w:szCs w:val="28"/>
          <w:lang w:val="en-US"/>
        </w:rPr>
        <w:t>’</w:t>
      </w:r>
      <w:proofErr w:type="spellStart"/>
      <w:r w:rsidRPr="00632B32">
        <w:rPr>
          <w:szCs w:val="28"/>
        </w:rPr>
        <w:t>ятий</w:t>
      </w:r>
      <w:proofErr w:type="spellEnd"/>
      <w:r>
        <w:rPr>
          <w:szCs w:val="28"/>
        </w:rPr>
        <w:t xml:space="preserve"> із переліку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 xml:space="preserve"> заступника керівника обласної прокурат</w:t>
      </w:r>
      <w:r w:rsidR="00632B32">
        <w:rPr>
          <w:szCs w:val="28"/>
        </w:rPr>
        <w:t>у</w:t>
      </w:r>
      <w:r>
        <w:rPr>
          <w:szCs w:val="28"/>
        </w:rPr>
        <w:t>ри Олійник Х.В. виключити</w:t>
      </w:r>
      <w:r w:rsidR="00632B32">
        <w:rPr>
          <w:szCs w:val="28"/>
        </w:rPr>
        <w:t>.</w:t>
      </w:r>
    </w:p>
    <w:p w:rsidR="00632B32" w:rsidRPr="00F97DAB" w:rsidRDefault="00632B32" w:rsidP="00216FD0">
      <w:pPr>
        <w:spacing w:before="120" w:after="120"/>
        <w:ind w:firstLine="709"/>
        <w:jc w:val="both"/>
        <w:rPr>
          <w:szCs w:val="28"/>
        </w:rPr>
      </w:pPr>
    </w:p>
    <w:p w:rsidR="00356116" w:rsidRDefault="003026F5" w:rsidP="00901B77">
      <w:r>
        <w:rPr>
          <w:b/>
          <w:szCs w:val="28"/>
        </w:rPr>
        <w:t>К</w:t>
      </w:r>
      <w:r w:rsidR="00532105">
        <w:rPr>
          <w:b/>
          <w:szCs w:val="28"/>
        </w:rPr>
        <w:t xml:space="preserve">ерівник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 w:rsidR="00532105">
        <w:rPr>
          <w:b/>
          <w:szCs w:val="28"/>
        </w:rPr>
        <w:tab/>
      </w:r>
      <w:r>
        <w:rPr>
          <w:b/>
          <w:szCs w:val="28"/>
        </w:rPr>
        <w:t>Антон ВОЙТЕНКО</w:t>
      </w:r>
    </w:p>
    <w:sectPr w:rsidR="00356116" w:rsidSect="00632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36" w:rsidRDefault="00C36B36">
      <w:r>
        <w:separator/>
      </w:r>
    </w:p>
  </w:endnote>
  <w:endnote w:type="continuationSeparator" w:id="0">
    <w:p w:rsidR="00C36B36" w:rsidRDefault="00C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36" w:rsidRDefault="00C36B36">
      <w:r>
        <w:separator/>
      </w:r>
    </w:p>
  </w:footnote>
  <w:footnote w:type="continuationSeparator" w:id="0">
    <w:p w:rsidR="00C36B36" w:rsidRDefault="00C3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90328B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9745E8B"/>
    <w:multiLevelType w:val="hybridMultilevel"/>
    <w:tmpl w:val="56D6D9EE"/>
    <w:lvl w:ilvl="0" w:tplc="CA5A6356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1"/>
    <w:rsid w:val="000044FB"/>
    <w:rsid w:val="000141F4"/>
    <w:rsid w:val="00014773"/>
    <w:rsid w:val="00021692"/>
    <w:rsid w:val="000422EE"/>
    <w:rsid w:val="00043237"/>
    <w:rsid w:val="00046509"/>
    <w:rsid w:val="00055246"/>
    <w:rsid w:val="00061035"/>
    <w:rsid w:val="00061C30"/>
    <w:rsid w:val="00061F03"/>
    <w:rsid w:val="00071593"/>
    <w:rsid w:val="00071E66"/>
    <w:rsid w:val="0007479C"/>
    <w:rsid w:val="000752E6"/>
    <w:rsid w:val="000808CC"/>
    <w:rsid w:val="000A1199"/>
    <w:rsid w:val="000A19AC"/>
    <w:rsid w:val="000A56D5"/>
    <w:rsid w:val="000B3F02"/>
    <w:rsid w:val="000C15EE"/>
    <w:rsid w:val="000D67EF"/>
    <w:rsid w:val="000D6CBC"/>
    <w:rsid w:val="000F1F54"/>
    <w:rsid w:val="000F71C1"/>
    <w:rsid w:val="00103F20"/>
    <w:rsid w:val="00104E12"/>
    <w:rsid w:val="00111686"/>
    <w:rsid w:val="00116FED"/>
    <w:rsid w:val="0012712F"/>
    <w:rsid w:val="001312F2"/>
    <w:rsid w:val="00140EE3"/>
    <w:rsid w:val="00143860"/>
    <w:rsid w:val="00153EAE"/>
    <w:rsid w:val="00170CCB"/>
    <w:rsid w:val="001815F7"/>
    <w:rsid w:val="001A4C7E"/>
    <w:rsid w:val="001A6619"/>
    <w:rsid w:val="001A70E3"/>
    <w:rsid w:val="001B2718"/>
    <w:rsid w:val="001B4B42"/>
    <w:rsid w:val="001B54CF"/>
    <w:rsid w:val="001C0B58"/>
    <w:rsid w:val="001C213B"/>
    <w:rsid w:val="001C59C9"/>
    <w:rsid w:val="001D1BE7"/>
    <w:rsid w:val="001D21F0"/>
    <w:rsid w:val="001D7ECE"/>
    <w:rsid w:val="001E0608"/>
    <w:rsid w:val="001E209C"/>
    <w:rsid w:val="00201047"/>
    <w:rsid w:val="00216472"/>
    <w:rsid w:val="00216FD0"/>
    <w:rsid w:val="00223CC4"/>
    <w:rsid w:val="00223EF3"/>
    <w:rsid w:val="00256843"/>
    <w:rsid w:val="00261F88"/>
    <w:rsid w:val="00263F70"/>
    <w:rsid w:val="00271F8F"/>
    <w:rsid w:val="0027223F"/>
    <w:rsid w:val="00274712"/>
    <w:rsid w:val="00277CE5"/>
    <w:rsid w:val="00281675"/>
    <w:rsid w:val="00282B59"/>
    <w:rsid w:val="00282DA8"/>
    <w:rsid w:val="002A5FE5"/>
    <w:rsid w:val="002B0292"/>
    <w:rsid w:val="002B14C2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0E30"/>
    <w:rsid w:val="00301996"/>
    <w:rsid w:val="003026F5"/>
    <w:rsid w:val="0030704F"/>
    <w:rsid w:val="00311746"/>
    <w:rsid w:val="00317720"/>
    <w:rsid w:val="003250FA"/>
    <w:rsid w:val="003345C8"/>
    <w:rsid w:val="00345AEE"/>
    <w:rsid w:val="00356116"/>
    <w:rsid w:val="003644EE"/>
    <w:rsid w:val="003734FD"/>
    <w:rsid w:val="0037595A"/>
    <w:rsid w:val="00376B99"/>
    <w:rsid w:val="003919E0"/>
    <w:rsid w:val="003A71EB"/>
    <w:rsid w:val="003B7A1B"/>
    <w:rsid w:val="003E249E"/>
    <w:rsid w:val="003E3DB5"/>
    <w:rsid w:val="003E66AC"/>
    <w:rsid w:val="003F3B6B"/>
    <w:rsid w:val="003F4D58"/>
    <w:rsid w:val="00400A11"/>
    <w:rsid w:val="0041034C"/>
    <w:rsid w:val="004237E2"/>
    <w:rsid w:val="00430540"/>
    <w:rsid w:val="00436FC9"/>
    <w:rsid w:val="004372D7"/>
    <w:rsid w:val="00446C01"/>
    <w:rsid w:val="00460C8F"/>
    <w:rsid w:val="0046121A"/>
    <w:rsid w:val="00461930"/>
    <w:rsid w:val="0046283D"/>
    <w:rsid w:val="004736E3"/>
    <w:rsid w:val="00477A9D"/>
    <w:rsid w:val="004913D0"/>
    <w:rsid w:val="00494847"/>
    <w:rsid w:val="004978AD"/>
    <w:rsid w:val="004B320C"/>
    <w:rsid w:val="004B4DA5"/>
    <w:rsid w:val="004B58BC"/>
    <w:rsid w:val="004C4DC8"/>
    <w:rsid w:val="004C5579"/>
    <w:rsid w:val="004D07D5"/>
    <w:rsid w:val="004D1369"/>
    <w:rsid w:val="004D5324"/>
    <w:rsid w:val="004E3B4F"/>
    <w:rsid w:val="004F7A4C"/>
    <w:rsid w:val="004F7FC1"/>
    <w:rsid w:val="005065A5"/>
    <w:rsid w:val="005065F2"/>
    <w:rsid w:val="00512DBE"/>
    <w:rsid w:val="00513BED"/>
    <w:rsid w:val="00531C8B"/>
    <w:rsid w:val="00532105"/>
    <w:rsid w:val="0055190D"/>
    <w:rsid w:val="00552FB9"/>
    <w:rsid w:val="00556C94"/>
    <w:rsid w:val="005576B3"/>
    <w:rsid w:val="0056241B"/>
    <w:rsid w:val="00563402"/>
    <w:rsid w:val="00563E18"/>
    <w:rsid w:val="005675A9"/>
    <w:rsid w:val="00570099"/>
    <w:rsid w:val="005753EC"/>
    <w:rsid w:val="0057627F"/>
    <w:rsid w:val="00580B0F"/>
    <w:rsid w:val="00582320"/>
    <w:rsid w:val="00591D06"/>
    <w:rsid w:val="005951AA"/>
    <w:rsid w:val="005B234B"/>
    <w:rsid w:val="005B35CE"/>
    <w:rsid w:val="005B6737"/>
    <w:rsid w:val="005C2C6E"/>
    <w:rsid w:val="005C43A0"/>
    <w:rsid w:val="005D6275"/>
    <w:rsid w:val="005E3CEF"/>
    <w:rsid w:val="005E5DAE"/>
    <w:rsid w:val="005E7841"/>
    <w:rsid w:val="005F0893"/>
    <w:rsid w:val="005F53F5"/>
    <w:rsid w:val="005F6A4A"/>
    <w:rsid w:val="006039BA"/>
    <w:rsid w:val="00610AFC"/>
    <w:rsid w:val="006125AB"/>
    <w:rsid w:val="00614F32"/>
    <w:rsid w:val="00617F0A"/>
    <w:rsid w:val="0062115B"/>
    <w:rsid w:val="00624461"/>
    <w:rsid w:val="00626C08"/>
    <w:rsid w:val="0063151A"/>
    <w:rsid w:val="00632B32"/>
    <w:rsid w:val="00636811"/>
    <w:rsid w:val="006476AB"/>
    <w:rsid w:val="00651361"/>
    <w:rsid w:val="00656B45"/>
    <w:rsid w:val="0066762E"/>
    <w:rsid w:val="00674733"/>
    <w:rsid w:val="00680C6E"/>
    <w:rsid w:val="00685646"/>
    <w:rsid w:val="006858C4"/>
    <w:rsid w:val="00687C61"/>
    <w:rsid w:val="006A3FC7"/>
    <w:rsid w:val="006A5BB5"/>
    <w:rsid w:val="006B45EF"/>
    <w:rsid w:val="006B5E02"/>
    <w:rsid w:val="006C1922"/>
    <w:rsid w:val="006D6378"/>
    <w:rsid w:val="006D6CBE"/>
    <w:rsid w:val="006D792E"/>
    <w:rsid w:val="006E2622"/>
    <w:rsid w:val="006F0598"/>
    <w:rsid w:val="006F0D08"/>
    <w:rsid w:val="006F271D"/>
    <w:rsid w:val="006F5230"/>
    <w:rsid w:val="006F7324"/>
    <w:rsid w:val="006F79B9"/>
    <w:rsid w:val="00706519"/>
    <w:rsid w:val="00706A79"/>
    <w:rsid w:val="00714293"/>
    <w:rsid w:val="00727E6A"/>
    <w:rsid w:val="00732A58"/>
    <w:rsid w:val="0074662B"/>
    <w:rsid w:val="0076061F"/>
    <w:rsid w:val="00767EE9"/>
    <w:rsid w:val="00780DB5"/>
    <w:rsid w:val="00785DC5"/>
    <w:rsid w:val="00786CF6"/>
    <w:rsid w:val="00792F1A"/>
    <w:rsid w:val="007A57BE"/>
    <w:rsid w:val="007B14C8"/>
    <w:rsid w:val="007B3497"/>
    <w:rsid w:val="007B772C"/>
    <w:rsid w:val="007C4927"/>
    <w:rsid w:val="007C70A2"/>
    <w:rsid w:val="007D13F5"/>
    <w:rsid w:val="007D1903"/>
    <w:rsid w:val="007D5050"/>
    <w:rsid w:val="007D6FAE"/>
    <w:rsid w:val="007E405C"/>
    <w:rsid w:val="007E453B"/>
    <w:rsid w:val="007F6E8C"/>
    <w:rsid w:val="007F77D9"/>
    <w:rsid w:val="007F7CB7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1F25"/>
    <w:rsid w:val="00872731"/>
    <w:rsid w:val="0087428B"/>
    <w:rsid w:val="00874FEF"/>
    <w:rsid w:val="00875961"/>
    <w:rsid w:val="00885D26"/>
    <w:rsid w:val="008906FF"/>
    <w:rsid w:val="00891346"/>
    <w:rsid w:val="008B3524"/>
    <w:rsid w:val="008B525F"/>
    <w:rsid w:val="008B7512"/>
    <w:rsid w:val="008C3EC2"/>
    <w:rsid w:val="008D60ED"/>
    <w:rsid w:val="008D710E"/>
    <w:rsid w:val="008E3551"/>
    <w:rsid w:val="008E35A7"/>
    <w:rsid w:val="008F2349"/>
    <w:rsid w:val="00901B77"/>
    <w:rsid w:val="0090328B"/>
    <w:rsid w:val="009046F5"/>
    <w:rsid w:val="0090668E"/>
    <w:rsid w:val="00912A01"/>
    <w:rsid w:val="0091430B"/>
    <w:rsid w:val="009265E6"/>
    <w:rsid w:val="00927CCB"/>
    <w:rsid w:val="00930AF7"/>
    <w:rsid w:val="00935A2E"/>
    <w:rsid w:val="009368D8"/>
    <w:rsid w:val="00943CAC"/>
    <w:rsid w:val="0094615B"/>
    <w:rsid w:val="00953D03"/>
    <w:rsid w:val="00955AFC"/>
    <w:rsid w:val="00963207"/>
    <w:rsid w:val="0096545E"/>
    <w:rsid w:val="00965790"/>
    <w:rsid w:val="00967A20"/>
    <w:rsid w:val="00981082"/>
    <w:rsid w:val="00985A44"/>
    <w:rsid w:val="00993D73"/>
    <w:rsid w:val="009B0D8B"/>
    <w:rsid w:val="009B24A6"/>
    <w:rsid w:val="009C33DF"/>
    <w:rsid w:val="009D0AD9"/>
    <w:rsid w:val="009D2EDF"/>
    <w:rsid w:val="009D626E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484A"/>
    <w:rsid w:val="00A20ADA"/>
    <w:rsid w:val="00A27ADD"/>
    <w:rsid w:val="00A51490"/>
    <w:rsid w:val="00A53804"/>
    <w:rsid w:val="00A67ADA"/>
    <w:rsid w:val="00A733DE"/>
    <w:rsid w:val="00A812FC"/>
    <w:rsid w:val="00A8261A"/>
    <w:rsid w:val="00A9352A"/>
    <w:rsid w:val="00A97876"/>
    <w:rsid w:val="00AA031D"/>
    <w:rsid w:val="00AA1C01"/>
    <w:rsid w:val="00AA70B2"/>
    <w:rsid w:val="00AA7689"/>
    <w:rsid w:val="00AE503A"/>
    <w:rsid w:val="00AF2776"/>
    <w:rsid w:val="00B04D42"/>
    <w:rsid w:val="00B10AF6"/>
    <w:rsid w:val="00B15028"/>
    <w:rsid w:val="00B15FB9"/>
    <w:rsid w:val="00B1726D"/>
    <w:rsid w:val="00B2240F"/>
    <w:rsid w:val="00B23895"/>
    <w:rsid w:val="00B330F1"/>
    <w:rsid w:val="00B36A03"/>
    <w:rsid w:val="00B37437"/>
    <w:rsid w:val="00B44A90"/>
    <w:rsid w:val="00B45950"/>
    <w:rsid w:val="00B503D8"/>
    <w:rsid w:val="00B60E4F"/>
    <w:rsid w:val="00B6463C"/>
    <w:rsid w:val="00B713AF"/>
    <w:rsid w:val="00B7167D"/>
    <w:rsid w:val="00B8289F"/>
    <w:rsid w:val="00B87227"/>
    <w:rsid w:val="00B879D8"/>
    <w:rsid w:val="00B94499"/>
    <w:rsid w:val="00B95578"/>
    <w:rsid w:val="00B97EF9"/>
    <w:rsid w:val="00BA15E5"/>
    <w:rsid w:val="00BA1F26"/>
    <w:rsid w:val="00BA3551"/>
    <w:rsid w:val="00BA71CB"/>
    <w:rsid w:val="00BC3D5A"/>
    <w:rsid w:val="00BC7166"/>
    <w:rsid w:val="00BD2FAF"/>
    <w:rsid w:val="00C0048E"/>
    <w:rsid w:val="00C168CF"/>
    <w:rsid w:val="00C30EC9"/>
    <w:rsid w:val="00C34559"/>
    <w:rsid w:val="00C36B36"/>
    <w:rsid w:val="00C43D20"/>
    <w:rsid w:val="00C449E3"/>
    <w:rsid w:val="00C4719E"/>
    <w:rsid w:val="00C54C18"/>
    <w:rsid w:val="00C56C31"/>
    <w:rsid w:val="00C703B1"/>
    <w:rsid w:val="00C76B0D"/>
    <w:rsid w:val="00C77128"/>
    <w:rsid w:val="00C820A9"/>
    <w:rsid w:val="00C82F70"/>
    <w:rsid w:val="00C9388C"/>
    <w:rsid w:val="00CA389A"/>
    <w:rsid w:val="00CA64FC"/>
    <w:rsid w:val="00CB5B3B"/>
    <w:rsid w:val="00CC5EC2"/>
    <w:rsid w:val="00CC6527"/>
    <w:rsid w:val="00CC76B2"/>
    <w:rsid w:val="00CD3E7F"/>
    <w:rsid w:val="00CE088E"/>
    <w:rsid w:val="00CE4849"/>
    <w:rsid w:val="00CE4B6C"/>
    <w:rsid w:val="00CE5A2A"/>
    <w:rsid w:val="00CE68A3"/>
    <w:rsid w:val="00CE6983"/>
    <w:rsid w:val="00CF1BC0"/>
    <w:rsid w:val="00D03991"/>
    <w:rsid w:val="00D10179"/>
    <w:rsid w:val="00D1067A"/>
    <w:rsid w:val="00D10A4E"/>
    <w:rsid w:val="00D130A1"/>
    <w:rsid w:val="00D13693"/>
    <w:rsid w:val="00D15DB7"/>
    <w:rsid w:val="00D16A62"/>
    <w:rsid w:val="00D235BA"/>
    <w:rsid w:val="00D35FEF"/>
    <w:rsid w:val="00D46D8C"/>
    <w:rsid w:val="00D86D59"/>
    <w:rsid w:val="00D90124"/>
    <w:rsid w:val="00D902DD"/>
    <w:rsid w:val="00D93BDA"/>
    <w:rsid w:val="00D93EDE"/>
    <w:rsid w:val="00D96BE3"/>
    <w:rsid w:val="00DA5FC1"/>
    <w:rsid w:val="00DD03EE"/>
    <w:rsid w:val="00DD241D"/>
    <w:rsid w:val="00DD4418"/>
    <w:rsid w:val="00DE0787"/>
    <w:rsid w:val="00DE1908"/>
    <w:rsid w:val="00DE3743"/>
    <w:rsid w:val="00DF4CCE"/>
    <w:rsid w:val="00DF7DED"/>
    <w:rsid w:val="00E10BD9"/>
    <w:rsid w:val="00E13ED7"/>
    <w:rsid w:val="00E20800"/>
    <w:rsid w:val="00E26279"/>
    <w:rsid w:val="00E263DA"/>
    <w:rsid w:val="00E30793"/>
    <w:rsid w:val="00E42308"/>
    <w:rsid w:val="00E61F37"/>
    <w:rsid w:val="00E72634"/>
    <w:rsid w:val="00E80A5B"/>
    <w:rsid w:val="00E82F7F"/>
    <w:rsid w:val="00E87A42"/>
    <w:rsid w:val="00E955E7"/>
    <w:rsid w:val="00EA44C7"/>
    <w:rsid w:val="00EA7278"/>
    <w:rsid w:val="00EC24CF"/>
    <w:rsid w:val="00EC6F81"/>
    <w:rsid w:val="00ED4C4A"/>
    <w:rsid w:val="00ED687C"/>
    <w:rsid w:val="00EF12F0"/>
    <w:rsid w:val="00EF7DFC"/>
    <w:rsid w:val="00F25431"/>
    <w:rsid w:val="00F2677A"/>
    <w:rsid w:val="00F31D73"/>
    <w:rsid w:val="00F32BAC"/>
    <w:rsid w:val="00F3598D"/>
    <w:rsid w:val="00F5112D"/>
    <w:rsid w:val="00F630AE"/>
    <w:rsid w:val="00F648A8"/>
    <w:rsid w:val="00F76602"/>
    <w:rsid w:val="00F83A0F"/>
    <w:rsid w:val="00F84756"/>
    <w:rsid w:val="00F93D97"/>
    <w:rsid w:val="00F94848"/>
    <w:rsid w:val="00F97DAB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E5DD-71D5-40CB-A289-D2D4EEE0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2022-02-22T15:05:00Z</dcterms:created>
  <dcterms:modified xsi:type="dcterms:W3CDTF">2025-07-28T18:00:00Z</dcterms:modified>
</cp:coreProperties>
</file>